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950"/>
        <w:bidiVisual/>
        <w:tblW w:w="0" w:type="auto"/>
        <w:tblLook w:val="04A0"/>
      </w:tblPr>
      <w:tblGrid>
        <w:gridCol w:w="586"/>
        <w:gridCol w:w="2449"/>
        <w:gridCol w:w="1801"/>
        <w:gridCol w:w="2167"/>
        <w:gridCol w:w="1519"/>
      </w:tblGrid>
      <w:tr w:rsidR="006A6E4D" w:rsidTr="003B7662">
        <w:tc>
          <w:tcPr>
            <w:tcW w:w="586" w:type="dxa"/>
            <w:shd w:val="clear" w:color="auto" w:fill="A6A6A6" w:themeFill="background1" w:themeFillShade="A6"/>
          </w:tcPr>
          <w:p w:rsidR="006A6E4D" w:rsidRPr="006A6E4D" w:rsidRDefault="006A6E4D" w:rsidP="003B76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A6E4D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449" w:type="dxa"/>
            <w:shd w:val="clear" w:color="auto" w:fill="A6A6A6" w:themeFill="background1" w:themeFillShade="A6"/>
          </w:tcPr>
          <w:p w:rsidR="006A6E4D" w:rsidRPr="006A6E4D" w:rsidRDefault="006A6E4D" w:rsidP="003B76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A6E4D">
              <w:rPr>
                <w:rFonts w:hint="cs"/>
                <w:b/>
                <w:bCs/>
                <w:sz w:val="28"/>
                <w:szCs w:val="28"/>
                <w:rtl/>
              </w:rPr>
              <w:t>اسم المتقدم</w:t>
            </w:r>
          </w:p>
        </w:tc>
        <w:tc>
          <w:tcPr>
            <w:tcW w:w="1801" w:type="dxa"/>
            <w:shd w:val="clear" w:color="auto" w:fill="A6A6A6" w:themeFill="background1" w:themeFillShade="A6"/>
          </w:tcPr>
          <w:p w:rsidR="006A6E4D" w:rsidRPr="006A6E4D" w:rsidRDefault="006A6E4D" w:rsidP="003B76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A6E4D">
              <w:rPr>
                <w:rFonts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2167" w:type="dxa"/>
            <w:shd w:val="clear" w:color="auto" w:fill="A6A6A6" w:themeFill="background1" w:themeFillShade="A6"/>
          </w:tcPr>
          <w:p w:rsidR="006A6E4D" w:rsidRPr="006A6E4D" w:rsidRDefault="006A6E4D" w:rsidP="003B76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A6E4D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519" w:type="dxa"/>
            <w:shd w:val="clear" w:color="auto" w:fill="A6A6A6" w:themeFill="background1" w:themeFillShade="A6"/>
          </w:tcPr>
          <w:p w:rsidR="006A6E4D" w:rsidRPr="006A6E4D" w:rsidRDefault="006A6E4D" w:rsidP="003B76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A6E4D">
              <w:rPr>
                <w:rFonts w:hint="cs"/>
                <w:b/>
                <w:bCs/>
                <w:sz w:val="28"/>
                <w:szCs w:val="28"/>
                <w:rtl/>
              </w:rPr>
              <w:t>النتيجة</w:t>
            </w:r>
          </w:p>
        </w:tc>
      </w:tr>
      <w:tr w:rsidR="006A6E4D" w:rsidTr="003B7662">
        <w:tc>
          <w:tcPr>
            <w:tcW w:w="586" w:type="dxa"/>
          </w:tcPr>
          <w:p w:rsidR="006A6E4D" w:rsidRDefault="00442705" w:rsidP="003B7662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2449" w:type="dxa"/>
          </w:tcPr>
          <w:p w:rsidR="006A6E4D" w:rsidRPr="00442705" w:rsidRDefault="00442705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زهراء محمد رضا</w:t>
            </w:r>
          </w:p>
        </w:tc>
        <w:tc>
          <w:tcPr>
            <w:tcW w:w="1801" w:type="dxa"/>
          </w:tcPr>
          <w:p w:rsidR="006A6E4D" w:rsidRPr="00442705" w:rsidRDefault="00442705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2167" w:type="dxa"/>
          </w:tcPr>
          <w:p w:rsidR="006A6E4D" w:rsidRPr="00442705" w:rsidRDefault="00442705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أمراض أسماك</w:t>
            </w:r>
          </w:p>
        </w:tc>
        <w:tc>
          <w:tcPr>
            <w:tcW w:w="1519" w:type="dxa"/>
          </w:tcPr>
          <w:p w:rsidR="006A6E4D" w:rsidRPr="00442705" w:rsidRDefault="00442705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50,5 ناجحة</w:t>
            </w:r>
          </w:p>
        </w:tc>
      </w:tr>
      <w:tr w:rsidR="006A6E4D" w:rsidTr="003B7662">
        <w:tc>
          <w:tcPr>
            <w:tcW w:w="586" w:type="dxa"/>
          </w:tcPr>
          <w:p w:rsidR="006A6E4D" w:rsidRDefault="00442705" w:rsidP="003B7662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2449" w:type="dxa"/>
          </w:tcPr>
          <w:p w:rsidR="006A6E4D" w:rsidRPr="00442705" w:rsidRDefault="00442705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علي طارق غفوري</w:t>
            </w:r>
          </w:p>
        </w:tc>
        <w:tc>
          <w:tcPr>
            <w:tcW w:w="1801" w:type="dxa"/>
          </w:tcPr>
          <w:p w:rsidR="006A6E4D" w:rsidRPr="00442705" w:rsidRDefault="00442705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2167" w:type="dxa"/>
          </w:tcPr>
          <w:p w:rsidR="006A6E4D" w:rsidRPr="00442705" w:rsidRDefault="00442705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أمراض أسماك</w:t>
            </w:r>
          </w:p>
        </w:tc>
        <w:tc>
          <w:tcPr>
            <w:tcW w:w="1519" w:type="dxa"/>
          </w:tcPr>
          <w:p w:rsidR="006A6E4D" w:rsidRPr="00442705" w:rsidRDefault="00442705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36,5راسب</w:t>
            </w:r>
          </w:p>
        </w:tc>
      </w:tr>
      <w:tr w:rsidR="006A6E4D" w:rsidTr="003B7662">
        <w:tc>
          <w:tcPr>
            <w:tcW w:w="586" w:type="dxa"/>
          </w:tcPr>
          <w:p w:rsidR="006A6E4D" w:rsidRDefault="00442705" w:rsidP="003B76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3- </w:t>
            </w:r>
          </w:p>
        </w:tc>
        <w:tc>
          <w:tcPr>
            <w:tcW w:w="2449" w:type="dxa"/>
          </w:tcPr>
          <w:p w:rsidR="006A6E4D" w:rsidRPr="00442705" w:rsidRDefault="00442705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حيدر فليح حسن</w:t>
            </w:r>
          </w:p>
        </w:tc>
        <w:tc>
          <w:tcPr>
            <w:tcW w:w="1801" w:type="dxa"/>
          </w:tcPr>
          <w:p w:rsidR="006A6E4D" w:rsidRPr="00442705" w:rsidRDefault="00442705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2167" w:type="dxa"/>
          </w:tcPr>
          <w:p w:rsidR="006A6E4D" w:rsidRPr="00442705" w:rsidRDefault="00442705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أمراض أسماك</w:t>
            </w:r>
          </w:p>
        </w:tc>
        <w:tc>
          <w:tcPr>
            <w:tcW w:w="1519" w:type="dxa"/>
          </w:tcPr>
          <w:p w:rsidR="006A6E4D" w:rsidRPr="00442705" w:rsidRDefault="00442705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28,5 راسب</w:t>
            </w:r>
          </w:p>
        </w:tc>
      </w:tr>
      <w:tr w:rsidR="00442705" w:rsidTr="003B7662">
        <w:tc>
          <w:tcPr>
            <w:tcW w:w="586" w:type="dxa"/>
          </w:tcPr>
          <w:p w:rsidR="00442705" w:rsidRDefault="00442705" w:rsidP="003B7662">
            <w:pPr>
              <w:rPr>
                <w:rtl/>
              </w:rPr>
            </w:pPr>
            <w:r>
              <w:rPr>
                <w:rFonts w:hint="cs"/>
                <w:rtl/>
              </w:rPr>
              <w:t>4-</w:t>
            </w:r>
          </w:p>
        </w:tc>
        <w:tc>
          <w:tcPr>
            <w:tcW w:w="2449" w:type="dxa"/>
          </w:tcPr>
          <w:p w:rsidR="00442705" w:rsidRDefault="00442705" w:rsidP="003B76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منتهى قاسم عباس</w:t>
            </w:r>
          </w:p>
        </w:tc>
        <w:tc>
          <w:tcPr>
            <w:tcW w:w="1801" w:type="dxa"/>
          </w:tcPr>
          <w:p w:rsidR="00442705" w:rsidRPr="00442705" w:rsidRDefault="00442705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2167" w:type="dxa"/>
          </w:tcPr>
          <w:p w:rsidR="00442705" w:rsidRDefault="00442705" w:rsidP="003B7662">
            <w:pPr>
              <w:jc w:val="center"/>
              <w:rPr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أمراض أسماك</w:t>
            </w:r>
          </w:p>
        </w:tc>
        <w:tc>
          <w:tcPr>
            <w:tcW w:w="1519" w:type="dxa"/>
          </w:tcPr>
          <w:p w:rsidR="00442705" w:rsidRDefault="00442705" w:rsidP="003B76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35,0</w:t>
            </w:r>
            <w:r w:rsidRPr="00442705">
              <w:rPr>
                <w:rFonts w:hint="cs"/>
                <w:sz w:val="24"/>
                <w:szCs w:val="24"/>
                <w:rtl/>
              </w:rPr>
              <w:t xml:space="preserve"> راسب</w:t>
            </w:r>
          </w:p>
        </w:tc>
      </w:tr>
      <w:tr w:rsidR="00442705" w:rsidTr="003B7662">
        <w:tc>
          <w:tcPr>
            <w:tcW w:w="586" w:type="dxa"/>
          </w:tcPr>
          <w:p w:rsidR="00442705" w:rsidRDefault="00442705" w:rsidP="003B7662">
            <w:pPr>
              <w:rPr>
                <w:rtl/>
              </w:rPr>
            </w:pPr>
            <w:r>
              <w:rPr>
                <w:rFonts w:hint="cs"/>
                <w:rtl/>
              </w:rPr>
              <w:t>5-</w:t>
            </w:r>
          </w:p>
        </w:tc>
        <w:tc>
          <w:tcPr>
            <w:tcW w:w="2449" w:type="dxa"/>
          </w:tcPr>
          <w:p w:rsidR="00442705" w:rsidRDefault="00442705" w:rsidP="003B76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سلمى طالب فالح</w:t>
            </w:r>
          </w:p>
        </w:tc>
        <w:tc>
          <w:tcPr>
            <w:tcW w:w="1801" w:type="dxa"/>
          </w:tcPr>
          <w:p w:rsidR="00442705" w:rsidRPr="00442705" w:rsidRDefault="00442705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2167" w:type="dxa"/>
          </w:tcPr>
          <w:p w:rsidR="00442705" w:rsidRDefault="00442705" w:rsidP="003B7662">
            <w:pPr>
              <w:jc w:val="center"/>
              <w:rPr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أمراض أسماك</w:t>
            </w:r>
          </w:p>
        </w:tc>
        <w:tc>
          <w:tcPr>
            <w:tcW w:w="1519" w:type="dxa"/>
          </w:tcPr>
          <w:p w:rsidR="00442705" w:rsidRDefault="00442705" w:rsidP="003B76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43,0</w:t>
            </w:r>
            <w:r w:rsidRPr="00442705">
              <w:rPr>
                <w:rFonts w:hint="cs"/>
                <w:sz w:val="24"/>
                <w:szCs w:val="24"/>
                <w:rtl/>
              </w:rPr>
              <w:t xml:space="preserve"> راسب</w:t>
            </w:r>
          </w:p>
        </w:tc>
      </w:tr>
      <w:tr w:rsidR="00442705" w:rsidTr="003B7662">
        <w:tc>
          <w:tcPr>
            <w:tcW w:w="586" w:type="dxa"/>
          </w:tcPr>
          <w:p w:rsidR="00442705" w:rsidRDefault="00F370C1" w:rsidP="003B7662">
            <w:pPr>
              <w:rPr>
                <w:rtl/>
              </w:rPr>
            </w:pPr>
            <w:r>
              <w:rPr>
                <w:rFonts w:hint="cs"/>
                <w:rtl/>
              </w:rPr>
              <w:t>6-</w:t>
            </w:r>
          </w:p>
        </w:tc>
        <w:tc>
          <w:tcPr>
            <w:tcW w:w="2449" w:type="dxa"/>
          </w:tcPr>
          <w:p w:rsidR="00442705" w:rsidRDefault="00F370C1" w:rsidP="003B76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هدى عبدالزهرة ناجي</w:t>
            </w:r>
          </w:p>
        </w:tc>
        <w:tc>
          <w:tcPr>
            <w:tcW w:w="1801" w:type="dxa"/>
          </w:tcPr>
          <w:p w:rsidR="00442705" w:rsidRPr="00442705" w:rsidRDefault="00442705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2167" w:type="dxa"/>
          </w:tcPr>
          <w:p w:rsidR="00442705" w:rsidRDefault="00F370C1" w:rsidP="003B7662">
            <w:pPr>
              <w:jc w:val="center"/>
              <w:rPr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أمراض أسماك</w:t>
            </w:r>
          </w:p>
        </w:tc>
        <w:tc>
          <w:tcPr>
            <w:tcW w:w="1519" w:type="dxa"/>
          </w:tcPr>
          <w:p w:rsidR="00442705" w:rsidRDefault="00F370C1" w:rsidP="003B76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43,5 راسب</w:t>
            </w:r>
          </w:p>
        </w:tc>
      </w:tr>
      <w:tr w:rsidR="00F370C1" w:rsidTr="003B7662">
        <w:tc>
          <w:tcPr>
            <w:tcW w:w="586" w:type="dxa"/>
          </w:tcPr>
          <w:p w:rsidR="00F370C1" w:rsidRDefault="00F370C1" w:rsidP="003B7662">
            <w:pPr>
              <w:rPr>
                <w:rtl/>
              </w:rPr>
            </w:pPr>
            <w:r>
              <w:rPr>
                <w:rFonts w:hint="cs"/>
                <w:rtl/>
              </w:rPr>
              <w:t>7-</w:t>
            </w:r>
          </w:p>
        </w:tc>
        <w:tc>
          <w:tcPr>
            <w:tcW w:w="2449" w:type="dxa"/>
          </w:tcPr>
          <w:p w:rsidR="00F370C1" w:rsidRDefault="00F370C1" w:rsidP="003B76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محمد عبدالكاظم عاكول</w:t>
            </w:r>
          </w:p>
        </w:tc>
        <w:tc>
          <w:tcPr>
            <w:tcW w:w="1801" w:type="dxa"/>
          </w:tcPr>
          <w:p w:rsidR="00F370C1" w:rsidRPr="00442705" w:rsidRDefault="00F370C1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2167" w:type="dxa"/>
          </w:tcPr>
          <w:p w:rsidR="00F370C1" w:rsidRPr="00442705" w:rsidRDefault="00F370C1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أمراض أسماك</w:t>
            </w:r>
          </w:p>
        </w:tc>
        <w:tc>
          <w:tcPr>
            <w:tcW w:w="1519" w:type="dxa"/>
          </w:tcPr>
          <w:p w:rsidR="00F370C1" w:rsidRDefault="00F370C1" w:rsidP="003B76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28,0 راسب</w:t>
            </w:r>
          </w:p>
        </w:tc>
      </w:tr>
      <w:tr w:rsidR="00F370C1" w:rsidTr="003B7662">
        <w:tc>
          <w:tcPr>
            <w:tcW w:w="586" w:type="dxa"/>
          </w:tcPr>
          <w:p w:rsidR="00F370C1" w:rsidRDefault="00F370C1" w:rsidP="003B76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8 - </w:t>
            </w:r>
          </w:p>
        </w:tc>
        <w:tc>
          <w:tcPr>
            <w:tcW w:w="2449" w:type="dxa"/>
          </w:tcPr>
          <w:p w:rsidR="00F370C1" w:rsidRDefault="00F370C1" w:rsidP="003B76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رائد شاكر نزال</w:t>
            </w:r>
          </w:p>
        </w:tc>
        <w:tc>
          <w:tcPr>
            <w:tcW w:w="1801" w:type="dxa"/>
          </w:tcPr>
          <w:p w:rsidR="00F370C1" w:rsidRPr="00442705" w:rsidRDefault="00F370C1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2167" w:type="dxa"/>
          </w:tcPr>
          <w:p w:rsidR="00F370C1" w:rsidRPr="00442705" w:rsidRDefault="00F370C1" w:rsidP="003B7662">
            <w:pPr>
              <w:jc w:val="center"/>
              <w:rPr>
                <w:sz w:val="24"/>
                <w:szCs w:val="24"/>
                <w:rtl/>
              </w:rPr>
            </w:pPr>
            <w:r w:rsidRPr="00442705">
              <w:rPr>
                <w:rFonts w:hint="cs"/>
                <w:sz w:val="24"/>
                <w:szCs w:val="24"/>
                <w:rtl/>
              </w:rPr>
              <w:t>أمراض أسماك</w:t>
            </w:r>
          </w:p>
        </w:tc>
        <w:tc>
          <w:tcPr>
            <w:tcW w:w="1519" w:type="dxa"/>
          </w:tcPr>
          <w:p w:rsidR="00F370C1" w:rsidRDefault="00F370C1" w:rsidP="003B76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32,0 راسب </w:t>
            </w:r>
          </w:p>
        </w:tc>
      </w:tr>
    </w:tbl>
    <w:p w:rsidR="00333B14" w:rsidRDefault="00333B14">
      <w:pPr>
        <w:rPr>
          <w:rtl/>
        </w:rPr>
      </w:pPr>
    </w:p>
    <w:p w:rsidR="003B7662" w:rsidRDefault="003B7662" w:rsidP="003B7662">
      <w:pPr>
        <w:rPr>
          <w:rFonts w:hint="cs"/>
          <w:sz w:val="32"/>
          <w:szCs w:val="32"/>
          <w:rtl/>
        </w:rPr>
      </w:pPr>
    </w:p>
    <w:p w:rsidR="003B7662" w:rsidRDefault="003B7662" w:rsidP="003B7662">
      <w:pPr>
        <w:rPr>
          <w:sz w:val="32"/>
          <w:szCs w:val="32"/>
        </w:rPr>
      </w:pPr>
    </w:p>
    <w:p w:rsidR="003B7662" w:rsidRPr="003B7662" w:rsidRDefault="003B7662" w:rsidP="003B7662">
      <w:pPr>
        <w:tabs>
          <w:tab w:val="left" w:pos="3622"/>
        </w:tabs>
        <w:rPr>
          <w:rFonts w:hint="cs"/>
          <w:sz w:val="32"/>
          <w:szCs w:val="32"/>
          <w:rtl/>
          <w:lang w:bidi="ar-IQ"/>
        </w:rPr>
      </w:pPr>
      <w:r w:rsidRPr="006A6E4D">
        <w:rPr>
          <w:rFonts w:hint="cs"/>
          <w:b/>
          <w:bCs/>
          <w:sz w:val="32"/>
          <w:szCs w:val="32"/>
          <w:rtl/>
        </w:rPr>
        <w:t xml:space="preserve"> (درجات طلبة الدراسات العليا للعام الدراسي 2015- 2016)</w:t>
      </w:r>
      <w:r>
        <w:rPr>
          <w:rFonts w:hint="cs"/>
          <w:b/>
          <w:bCs/>
          <w:sz w:val="32"/>
          <w:szCs w:val="32"/>
          <w:rtl/>
        </w:rPr>
        <w:t xml:space="preserve">  أمراض أسماك</w:t>
      </w:r>
    </w:p>
    <w:sectPr w:rsidR="003B7662" w:rsidRPr="003B7662" w:rsidSect="00072B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A6E4D"/>
    <w:rsid w:val="00072B28"/>
    <w:rsid w:val="00333B14"/>
    <w:rsid w:val="003B7662"/>
    <w:rsid w:val="00406765"/>
    <w:rsid w:val="00442705"/>
    <w:rsid w:val="00487B3E"/>
    <w:rsid w:val="006A6E4D"/>
    <w:rsid w:val="00F3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5</cp:revision>
  <dcterms:created xsi:type="dcterms:W3CDTF">2015-08-16T06:05:00Z</dcterms:created>
  <dcterms:modified xsi:type="dcterms:W3CDTF">2015-08-16T08:14:00Z</dcterms:modified>
</cp:coreProperties>
</file>